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DF93" w14:textId="572CE4FB" w:rsidR="006E3259" w:rsidRDefault="006E3259" w:rsidP="006E5AC4">
      <w:pPr>
        <w:jc w:val="center"/>
        <w:rPr>
          <w:b/>
          <w:bCs/>
        </w:rPr>
      </w:pPr>
      <w:r w:rsidRPr="00CA75DB">
        <w:rPr>
          <w:b/>
          <w:bCs/>
        </w:rPr>
        <w:t>C8 announces Diversified Risk Premia Index</w:t>
      </w:r>
    </w:p>
    <w:p w14:paraId="03254135" w14:textId="77777777" w:rsidR="00576A16" w:rsidRDefault="00576A16" w:rsidP="00576A16">
      <w:pPr>
        <w:pStyle w:val="NormalWeb"/>
        <w:spacing w:before="0" w:beforeAutospacing="0" w:after="160" w:afterAutospacing="0" w:line="231" w:lineRule="atLeast"/>
        <w:rPr>
          <w:b/>
          <w:bCs/>
        </w:rPr>
      </w:pPr>
    </w:p>
    <w:p w14:paraId="03B4E0CF" w14:textId="16E91114" w:rsidR="00576A16" w:rsidRDefault="00576A16" w:rsidP="00576A16">
      <w:pPr>
        <w:pStyle w:val="NormalWeb"/>
        <w:spacing w:before="0" w:beforeAutospacing="0" w:after="160" w:afterAutospacing="0" w:line="231" w:lineRule="atLeast"/>
      </w:pPr>
      <w:r>
        <w:rPr>
          <w:b/>
          <w:bCs/>
        </w:rPr>
        <w:t xml:space="preserve">London, </w:t>
      </w:r>
      <w:r w:rsidR="006879DB">
        <w:rPr>
          <w:b/>
          <w:bCs/>
        </w:rPr>
        <w:t>02</w:t>
      </w:r>
      <w:r>
        <w:rPr>
          <w:b/>
          <w:bCs/>
        </w:rPr>
        <w:t xml:space="preserve"> December 2021</w:t>
      </w:r>
      <w:r>
        <w:t>- C8, the pioneering fintech platform that offers investors the ability to use direct indexing across all liquid asset classes and investment styles, today announces its Diversified Risk Premia Index, a multi-strategy portfolio which enables access to diversified indices that track a desired performance, with low volatility and strong returns. </w:t>
      </w:r>
    </w:p>
    <w:p w14:paraId="4D211647" w14:textId="77777777" w:rsidR="00576A16" w:rsidRDefault="00576A16" w:rsidP="00576A16">
      <w:pPr>
        <w:pStyle w:val="NormalWeb"/>
        <w:spacing w:before="0" w:beforeAutospacing="0" w:after="160" w:afterAutospacing="0" w:line="231" w:lineRule="atLeast"/>
      </w:pPr>
      <w:r>
        <w:t xml:space="preserve">Index robustness and long-term continuity are maintained </w:t>
      </w:r>
      <w:proofErr w:type="gramStart"/>
      <w:r>
        <w:t>through the use of</w:t>
      </w:r>
      <w:proofErr w:type="gramEnd"/>
      <w:r>
        <w:t xml:space="preserve"> diversification and tactically allocating capital into selected constituent portfolios. The index targets a Sharpe Ratio of over 3.0.</w:t>
      </w:r>
    </w:p>
    <w:p w14:paraId="09607AA9" w14:textId="77777777" w:rsidR="00576A16" w:rsidRDefault="00576A16" w:rsidP="00576A16">
      <w:pPr>
        <w:pStyle w:val="NormalWeb"/>
        <w:spacing w:before="0" w:beforeAutospacing="0" w:after="160" w:afterAutospacing="0" w:line="231" w:lineRule="atLeast"/>
      </w:pPr>
      <w:r>
        <w:t xml:space="preserve">The product is made up of five uncorrelated constituent portfolios, active on commodities, rates, equity index futures, </w:t>
      </w:r>
      <w:proofErr w:type="gramStart"/>
      <w:r>
        <w:t>FX</w:t>
      </w:r>
      <w:proofErr w:type="gramEnd"/>
      <w:r>
        <w:t xml:space="preserve"> and US cash equities. These portfolios are diversified by investment style and theme, covering alternative risk-premia, equity risk-premia, ESG, macro and some technical aspects of price action. </w:t>
      </w:r>
    </w:p>
    <w:p w14:paraId="554E6934" w14:textId="61FA16E2" w:rsidR="00576A16" w:rsidRDefault="00576A16" w:rsidP="00576A16">
      <w:pPr>
        <w:pStyle w:val="NormalWeb"/>
        <w:spacing w:before="0" w:beforeAutospacing="0" w:after="160" w:afterAutospacing="0" w:line="231" w:lineRule="atLeast"/>
      </w:pPr>
      <w:r>
        <w:rPr>
          <w:b/>
          <w:bCs/>
        </w:rPr>
        <w:t xml:space="preserve">Mattias Eriksson, Co-founder and CEO, C8 Technologies said: </w:t>
      </w:r>
      <w:r>
        <w:rPr>
          <w:i/>
          <w:iCs/>
        </w:rPr>
        <w:t>“We understand institutional investors’ need for portfolios with low volatility yet good average annual returns. Our Diversified Risk Premia Index is a portfolio of portfolios that carefully manages the risk allocation to each underlying portfolio, making it robust and ensuring its longevity</w:t>
      </w:r>
      <w:r>
        <w:t>.</w:t>
      </w:r>
    </w:p>
    <w:p w14:paraId="3C26D87E" w14:textId="789407BF" w:rsidR="00576A16" w:rsidRDefault="00576A16" w:rsidP="00576A16">
      <w:pPr>
        <w:pStyle w:val="NormalWeb"/>
        <w:spacing w:before="0" w:beforeAutospacing="0" w:after="160" w:afterAutospacing="0" w:line="231" w:lineRule="atLeast"/>
      </w:pPr>
      <w:r>
        <w:rPr>
          <w:i/>
          <w:iCs/>
        </w:rPr>
        <w:t>“Direct indexing allows investors to hold underlying securities directly, expanding their firepower beyond traditional pooled investment structures like ETFs and mutual funds. We’re seeing strong growth of direct indexing as investors increasingly see the benefits of retaining control over their assets in a world where ESG impact and stewardship accountability are paramount.</w:t>
      </w:r>
    </w:p>
    <w:p w14:paraId="394C2321" w14:textId="77777777" w:rsidR="00576A16" w:rsidRDefault="00576A16" w:rsidP="00576A16">
      <w:pPr>
        <w:pStyle w:val="NormalWeb"/>
        <w:spacing w:before="0" w:beforeAutospacing="0" w:after="160" w:afterAutospacing="0" w:line="231" w:lineRule="atLeast"/>
      </w:pPr>
      <w:r>
        <w:rPr>
          <w:i/>
          <w:iCs/>
        </w:rPr>
        <w:t>“The Diversified Risk Premia Index was built using the tools available on our C8 platform and our institutional investor clients customise their own exposures using those same tools.”</w:t>
      </w:r>
    </w:p>
    <w:p w14:paraId="182C1704" w14:textId="38EC7C29" w:rsidR="006E5AC4" w:rsidRDefault="001047F0" w:rsidP="00576A16">
      <w:r>
        <w:t xml:space="preserve"> </w:t>
      </w:r>
    </w:p>
    <w:p w14:paraId="6E7BB809" w14:textId="77777777" w:rsidR="006E5AC4" w:rsidRDefault="006E5AC4" w:rsidP="006E5AC4">
      <w:pPr>
        <w:spacing w:line="254" w:lineRule="auto"/>
        <w:jc w:val="center"/>
      </w:pPr>
      <w:r>
        <w:t>Ends</w:t>
      </w:r>
    </w:p>
    <w:p w14:paraId="1B502B55" w14:textId="77777777" w:rsidR="006E5AC4" w:rsidRPr="0016611C" w:rsidRDefault="006E5AC4" w:rsidP="006E5AC4">
      <w:pPr>
        <w:jc w:val="both"/>
        <w:rPr>
          <w:b/>
          <w:bCs/>
        </w:rPr>
      </w:pPr>
      <w:r w:rsidRPr="0016611C">
        <w:rPr>
          <w:b/>
          <w:bCs/>
        </w:rPr>
        <w:t>Notes to Editors</w:t>
      </w:r>
    </w:p>
    <w:p w14:paraId="6D9B0B4E" w14:textId="77777777" w:rsidR="006E5AC4" w:rsidRDefault="006E5AC4" w:rsidP="006E5AC4">
      <w:pPr>
        <w:jc w:val="both"/>
      </w:pPr>
    </w:p>
    <w:p w14:paraId="700DAEB6" w14:textId="77777777" w:rsidR="006E5AC4" w:rsidRPr="00E205F6" w:rsidRDefault="006E5AC4" w:rsidP="006E5AC4">
      <w:pPr>
        <w:pStyle w:val="NormalWeb"/>
        <w:shd w:val="clear" w:color="auto" w:fill="FFFFFF"/>
        <w:spacing w:before="0" w:beforeAutospacing="0" w:after="0" w:afterAutospacing="0"/>
        <w:jc w:val="both"/>
        <w:rPr>
          <w:b/>
          <w:bCs/>
          <w:color w:val="222222"/>
          <w:lang w:val="fr-FR"/>
        </w:rPr>
      </w:pPr>
      <w:r w:rsidRPr="00E205F6">
        <w:rPr>
          <w:b/>
          <w:bCs/>
          <w:color w:val="222222"/>
          <w:lang w:val="fr-FR"/>
        </w:rPr>
        <w:t xml:space="preserve">Contact information </w:t>
      </w:r>
    </w:p>
    <w:p w14:paraId="57F4743A" w14:textId="77777777" w:rsidR="006E5AC4" w:rsidRPr="00E205F6" w:rsidRDefault="006E5AC4" w:rsidP="006E5AC4">
      <w:pPr>
        <w:pStyle w:val="NormalWeb"/>
        <w:shd w:val="clear" w:color="auto" w:fill="FFFFFF"/>
        <w:spacing w:before="0" w:beforeAutospacing="0" w:after="0" w:afterAutospacing="0"/>
        <w:jc w:val="both"/>
        <w:rPr>
          <w:color w:val="222222"/>
          <w:lang w:val="fr-FR"/>
        </w:rPr>
      </w:pPr>
      <w:r w:rsidRPr="00E205F6">
        <w:rPr>
          <w:color w:val="222222"/>
          <w:lang w:val="fr-FR"/>
        </w:rPr>
        <w:t>Fenella Cuthbert</w:t>
      </w:r>
    </w:p>
    <w:p w14:paraId="581BB580" w14:textId="77777777" w:rsidR="006E5AC4" w:rsidRPr="00E205F6" w:rsidRDefault="006E5AC4" w:rsidP="006E5AC4">
      <w:pPr>
        <w:pStyle w:val="NormalWeb"/>
        <w:shd w:val="clear" w:color="auto" w:fill="FFFFFF"/>
        <w:spacing w:before="0" w:beforeAutospacing="0" w:after="0" w:afterAutospacing="0"/>
        <w:jc w:val="both"/>
        <w:rPr>
          <w:color w:val="222222"/>
          <w:lang w:val="fr-FR"/>
        </w:rPr>
      </w:pPr>
      <w:r w:rsidRPr="00E205F6">
        <w:rPr>
          <w:color w:val="222222"/>
          <w:lang w:val="fr-FR"/>
        </w:rPr>
        <w:t xml:space="preserve">+44 (0)7929 660707 </w:t>
      </w:r>
    </w:p>
    <w:p w14:paraId="3A0EE6F0" w14:textId="77777777" w:rsidR="006E5AC4" w:rsidRPr="00E205F6" w:rsidRDefault="00300AA9" w:rsidP="006E5AC4">
      <w:pPr>
        <w:pStyle w:val="NormalWeb"/>
        <w:shd w:val="clear" w:color="auto" w:fill="FFFFFF"/>
        <w:spacing w:before="0" w:beforeAutospacing="0" w:after="0" w:afterAutospacing="0"/>
        <w:jc w:val="both"/>
        <w:rPr>
          <w:color w:val="222222"/>
          <w:lang w:val="fr-FR"/>
        </w:rPr>
      </w:pPr>
      <w:hyperlink r:id="rId6" w:history="1">
        <w:r w:rsidR="006E5AC4" w:rsidRPr="00E205F6">
          <w:rPr>
            <w:rStyle w:val="Hyperlink"/>
            <w:lang w:val="fr-FR"/>
          </w:rPr>
          <w:t>Fenella.cuthbert@fticonsulting.com</w:t>
        </w:r>
      </w:hyperlink>
      <w:r w:rsidR="006E5AC4" w:rsidRPr="00E205F6">
        <w:rPr>
          <w:lang w:val="fr-FR"/>
        </w:rPr>
        <w:t xml:space="preserve"> </w:t>
      </w:r>
    </w:p>
    <w:p w14:paraId="68BE4D31" w14:textId="77777777" w:rsidR="006E5AC4" w:rsidRPr="00E205F6" w:rsidRDefault="006E5AC4" w:rsidP="006E5AC4">
      <w:pPr>
        <w:pStyle w:val="NormalWeb"/>
        <w:shd w:val="clear" w:color="auto" w:fill="FFFFFF"/>
        <w:spacing w:before="0" w:beforeAutospacing="0" w:after="0" w:afterAutospacing="0"/>
        <w:jc w:val="both"/>
        <w:rPr>
          <w:b/>
          <w:bCs/>
          <w:color w:val="222222"/>
          <w:lang w:val="fr-FR"/>
        </w:rPr>
      </w:pPr>
    </w:p>
    <w:p w14:paraId="67A43FFE" w14:textId="77777777" w:rsidR="006E5AC4" w:rsidRPr="00E205F6" w:rsidRDefault="006E5AC4" w:rsidP="006E5AC4">
      <w:pPr>
        <w:pStyle w:val="NormalWeb"/>
        <w:shd w:val="clear" w:color="auto" w:fill="FFFFFF"/>
        <w:spacing w:before="0" w:beforeAutospacing="0" w:after="0" w:afterAutospacing="0"/>
        <w:jc w:val="both"/>
        <w:rPr>
          <w:b/>
          <w:bCs/>
          <w:color w:val="222222"/>
          <w:lang w:val="fr-FR"/>
        </w:rPr>
      </w:pPr>
    </w:p>
    <w:p w14:paraId="2337E265" w14:textId="77777777" w:rsidR="006E5AC4" w:rsidRPr="00CD6D71" w:rsidRDefault="006E5AC4" w:rsidP="006E5AC4">
      <w:pPr>
        <w:pStyle w:val="NormalWeb"/>
        <w:shd w:val="clear" w:color="auto" w:fill="FFFFFF"/>
        <w:spacing w:before="0" w:beforeAutospacing="0" w:after="0" w:afterAutospacing="0"/>
        <w:jc w:val="both"/>
        <w:rPr>
          <w:b/>
          <w:bCs/>
          <w:color w:val="222222"/>
        </w:rPr>
      </w:pPr>
      <w:r>
        <w:rPr>
          <w:b/>
          <w:bCs/>
          <w:color w:val="222222"/>
        </w:rPr>
        <w:t>About C8 Technologies</w:t>
      </w:r>
    </w:p>
    <w:p w14:paraId="31F4FE7B" w14:textId="77777777" w:rsidR="006E5AC4" w:rsidRDefault="006E5AC4" w:rsidP="006E5AC4">
      <w:pPr>
        <w:jc w:val="both"/>
      </w:pPr>
      <w:r w:rsidRPr="00CD6D71">
        <w:rPr>
          <w:rFonts w:cstheme="minorHAnsi"/>
          <w:shd w:val="clear" w:color="auto" w:fill="FFFFFF"/>
        </w:rPr>
        <w:t xml:space="preserve">Founded in 2017, </w:t>
      </w:r>
      <w:r>
        <w:t>C8 Technologies is a pioneering, independent, fintech platform that enables investor clients to customise their investments via direct indexing techniques, whilst keeping control of their capital. With access to over twenty years of expertise in index research and trading execution, C8’s clients move beyond traditional pooled products to design and implement their exact preferences in one end-to-end process.</w:t>
      </w:r>
    </w:p>
    <w:p w14:paraId="18F85B2C" w14:textId="474336A4" w:rsidR="006E5AC4" w:rsidRDefault="006E5AC4" w:rsidP="00576A16">
      <w:pPr>
        <w:jc w:val="both"/>
      </w:pPr>
      <w:r>
        <w:t xml:space="preserve">For more information, please visit: </w:t>
      </w:r>
      <w:hyperlink r:id="rId7" w:history="1">
        <w:r w:rsidRPr="00FE7AB6">
          <w:rPr>
            <w:rStyle w:val="Hyperlink"/>
          </w:rPr>
          <w:t>https://c8-technologies.com/en/</w:t>
        </w:r>
      </w:hyperlink>
      <w:r>
        <w:t xml:space="preserve"> </w:t>
      </w:r>
    </w:p>
    <w:p w14:paraId="3F757591" w14:textId="4FE88591" w:rsidR="006E5AC4" w:rsidRDefault="006E5AC4"/>
    <w:sectPr w:rsidR="006E5A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A3FA" w14:textId="77777777" w:rsidR="00300AA9" w:rsidRDefault="00300AA9" w:rsidP="006E5AC4">
      <w:pPr>
        <w:spacing w:after="0" w:line="240" w:lineRule="auto"/>
      </w:pPr>
      <w:r>
        <w:separator/>
      </w:r>
    </w:p>
  </w:endnote>
  <w:endnote w:type="continuationSeparator" w:id="0">
    <w:p w14:paraId="1A0946F2" w14:textId="77777777" w:rsidR="00300AA9" w:rsidRDefault="00300AA9" w:rsidP="006E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8BDB" w14:textId="77777777" w:rsidR="00300AA9" w:rsidRDefault="00300AA9" w:rsidP="006E5AC4">
      <w:pPr>
        <w:spacing w:after="0" w:line="240" w:lineRule="auto"/>
      </w:pPr>
      <w:r>
        <w:separator/>
      </w:r>
    </w:p>
  </w:footnote>
  <w:footnote w:type="continuationSeparator" w:id="0">
    <w:p w14:paraId="519A42BF" w14:textId="77777777" w:rsidR="00300AA9" w:rsidRDefault="00300AA9" w:rsidP="006E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1DB1" w14:textId="2B560990" w:rsidR="006E5AC4" w:rsidRDefault="006E5AC4">
    <w:pPr>
      <w:pStyle w:val="Header"/>
    </w:pPr>
    <w:r>
      <w:rPr>
        <w:noProof/>
      </w:rPr>
      <w:drawing>
        <wp:anchor distT="0" distB="0" distL="114300" distR="114300" simplePos="0" relativeHeight="251658240" behindDoc="0" locked="0" layoutInCell="1" allowOverlap="1" wp14:anchorId="1EB9A897" wp14:editId="4D34CDCF">
          <wp:simplePos x="0" y="0"/>
          <wp:positionH relativeFrom="column">
            <wp:posOffset>5572125</wp:posOffset>
          </wp:positionH>
          <wp:positionV relativeFrom="paragraph">
            <wp:posOffset>-306705</wp:posOffset>
          </wp:positionV>
          <wp:extent cx="790575" cy="790575"/>
          <wp:effectExtent l="0" t="0" r="9525" b="0"/>
          <wp:wrapSquare wrapText="bothSides"/>
          <wp:docPr id="1" name="Picture 1" descr="Empowering Professional Investors | C8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wering Professional Investors | C8 Technolog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59"/>
    <w:rsid w:val="00004ACE"/>
    <w:rsid w:val="00013B7F"/>
    <w:rsid w:val="00014650"/>
    <w:rsid w:val="00017368"/>
    <w:rsid w:val="00021F45"/>
    <w:rsid w:val="00022E88"/>
    <w:rsid w:val="0002340B"/>
    <w:rsid w:val="00025546"/>
    <w:rsid w:val="00032AE1"/>
    <w:rsid w:val="00034489"/>
    <w:rsid w:val="00034988"/>
    <w:rsid w:val="00040E2A"/>
    <w:rsid w:val="000421C4"/>
    <w:rsid w:val="00044F40"/>
    <w:rsid w:val="00047826"/>
    <w:rsid w:val="000528EE"/>
    <w:rsid w:val="0005558D"/>
    <w:rsid w:val="00057EA8"/>
    <w:rsid w:val="00061864"/>
    <w:rsid w:val="00063D4C"/>
    <w:rsid w:val="000662E2"/>
    <w:rsid w:val="00066610"/>
    <w:rsid w:val="000714C9"/>
    <w:rsid w:val="00073389"/>
    <w:rsid w:val="00073CE4"/>
    <w:rsid w:val="00074537"/>
    <w:rsid w:val="000746A9"/>
    <w:rsid w:val="00075235"/>
    <w:rsid w:val="00075F7E"/>
    <w:rsid w:val="00076765"/>
    <w:rsid w:val="00076B1F"/>
    <w:rsid w:val="00076C88"/>
    <w:rsid w:val="00083C8C"/>
    <w:rsid w:val="0008477D"/>
    <w:rsid w:val="000860E6"/>
    <w:rsid w:val="000877EE"/>
    <w:rsid w:val="0009503D"/>
    <w:rsid w:val="00096FF1"/>
    <w:rsid w:val="000A1063"/>
    <w:rsid w:val="000A1B8E"/>
    <w:rsid w:val="000A1D8F"/>
    <w:rsid w:val="000A2103"/>
    <w:rsid w:val="000A2C0D"/>
    <w:rsid w:val="000A30BF"/>
    <w:rsid w:val="000A3BFB"/>
    <w:rsid w:val="000A4BA1"/>
    <w:rsid w:val="000A57EE"/>
    <w:rsid w:val="000A72D7"/>
    <w:rsid w:val="000B25D1"/>
    <w:rsid w:val="000B36BB"/>
    <w:rsid w:val="000B546C"/>
    <w:rsid w:val="000C2BB3"/>
    <w:rsid w:val="000C39A6"/>
    <w:rsid w:val="000C47D9"/>
    <w:rsid w:val="000C5CA2"/>
    <w:rsid w:val="000C6054"/>
    <w:rsid w:val="000C692C"/>
    <w:rsid w:val="000D2488"/>
    <w:rsid w:val="000D27EC"/>
    <w:rsid w:val="000D2810"/>
    <w:rsid w:val="000D3F18"/>
    <w:rsid w:val="000E0CAD"/>
    <w:rsid w:val="000E48E6"/>
    <w:rsid w:val="000E5692"/>
    <w:rsid w:val="000E6844"/>
    <w:rsid w:val="00100AAA"/>
    <w:rsid w:val="0010455B"/>
    <w:rsid w:val="001047F0"/>
    <w:rsid w:val="00105EDC"/>
    <w:rsid w:val="0010675C"/>
    <w:rsid w:val="00107E2C"/>
    <w:rsid w:val="00110991"/>
    <w:rsid w:val="001113B0"/>
    <w:rsid w:val="00114B1B"/>
    <w:rsid w:val="00116BBD"/>
    <w:rsid w:val="0011710D"/>
    <w:rsid w:val="0011771E"/>
    <w:rsid w:val="00131638"/>
    <w:rsid w:val="00133BD1"/>
    <w:rsid w:val="00134979"/>
    <w:rsid w:val="00135A87"/>
    <w:rsid w:val="00135B25"/>
    <w:rsid w:val="00136B73"/>
    <w:rsid w:val="001372ED"/>
    <w:rsid w:val="00140531"/>
    <w:rsid w:val="00142229"/>
    <w:rsid w:val="001431BD"/>
    <w:rsid w:val="00147CF5"/>
    <w:rsid w:val="001505FB"/>
    <w:rsid w:val="001544AB"/>
    <w:rsid w:val="001546B3"/>
    <w:rsid w:val="0015609C"/>
    <w:rsid w:val="00161B1D"/>
    <w:rsid w:val="00162AAE"/>
    <w:rsid w:val="00164609"/>
    <w:rsid w:val="0016483D"/>
    <w:rsid w:val="00164BF3"/>
    <w:rsid w:val="00167281"/>
    <w:rsid w:val="00173313"/>
    <w:rsid w:val="00176DE2"/>
    <w:rsid w:val="00181F95"/>
    <w:rsid w:val="0018220A"/>
    <w:rsid w:val="001846F2"/>
    <w:rsid w:val="00185216"/>
    <w:rsid w:val="001907F4"/>
    <w:rsid w:val="001925B7"/>
    <w:rsid w:val="001936B3"/>
    <w:rsid w:val="00197D40"/>
    <w:rsid w:val="00197D45"/>
    <w:rsid w:val="001A2BDD"/>
    <w:rsid w:val="001A71D1"/>
    <w:rsid w:val="001B2295"/>
    <w:rsid w:val="001B5C02"/>
    <w:rsid w:val="001B6BA2"/>
    <w:rsid w:val="001D0892"/>
    <w:rsid w:val="001D110F"/>
    <w:rsid w:val="001D3245"/>
    <w:rsid w:val="001D3329"/>
    <w:rsid w:val="001D41AD"/>
    <w:rsid w:val="001D41F8"/>
    <w:rsid w:val="001E0F67"/>
    <w:rsid w:val="001E17A8"/>
    <w:rsid w:val="001E2FAE"/>
    <w:rsid w:val="001E577A"/>
    <w:rsid w:val="001E6BED"/>
    <w:rsid w:val="001E6EB7"/>
    <w:rsid w:val="001F3145"/>
    <w:rsid w:val="001F587D"/>
    <w:rsid w:val="00200062"/>
    <w:rsid w:val="00201208"/>
    <w:rsid w:val="00201DE2"/>
    <w:rsid w:val="002020EC"/>
    <w:rsid w:val="00205B33"/>
    <w:rsid w:val="00210C22"/>
    <w:rsid w:val="00210C44"/>
    <w:rsid w:val="00211747"/>
    <w:rsid w:val="00214C21"/>
    <w:rsid w:val="00216A46"/>
    <w:rsid w:val="00217146"/>
    <w:rsid w:val="0021719E"/>
    <w:rsid w:val="00217327"/>
    <w:rsid w:val="00217C04"/>
    <w:rsid w:val="00221121"/>
    <w:rsid w:val="00222B52"/>
    <w:rsid w:val="00223345"/>
    <w:rsid w:val="00224B58"/>
    <w:rsid w:val="0022651E"/>
    <w:rsid w:val="00226990"/>
    <w:rsid w:val="0023075A"/>
    <w:rsid w:val="00230C46"/>
    <w:rsid w:val="0023216C"/>
    <w:rsid w:val="0023269D"/>
    <w:rsid w:val="002336C4"/>
    <w:rsid w:val="00233E91"/>
    <w:rsid w:val="002345DB"/>
    <w:rsid w:val="00234C1C"/>
    <w:rsid w:val="00236A98"/>
    <w:rsid w:val="002442A4"/>
    <w:rsid w:val="00246ED2"/>
    <w:rsid w:val="002502C6"/>
    <w:rsid w:val="00257FE8"/>
    <w:rsid w:val="002608C0"/>
    <w:rsid w:val="00263480"/>
    <w:rsid w:val="002642D3"/>
    <w:rsid w:val="002643D5"/>
    <w:rsid w:val="00266C9E"/>
    <w:rsid w:val="002738B6"/>
    <w:rsid w:val="002806DF"/>
    <w:rsid w:val="00280F91"/>
    <w:rsid w:val="0028140E"/>
    <w:rsid w:val="002822AC"/>
    <w:rsid w:val="002830D9"/>
    <w:rsid w:val="002837AE"/>
    <w:rsid w:val="00285CFC"/>
    <w:rsid w:val="002863B5"/>
    <w:rsid w:val="00286A7D"/>
    <w:rsid w:val="00286FEA"/>
    <w:rsid w:val="00290E63"/>
    <w:rsid w:val="00290F25"/>
    <w:rsid w:val="002A0878"/>
    <w:rsid w:val="002A49A9"/>
    <w:rsid w:val="002A56D2"/>
    <w:rsid w:val="002A5B0D"/>
    <w:rsid w:val="002A5B6F"/>
    <w:rsid w:val="002B39B0"/>
    <w:rsid w:val="002B3CF8"/>
    <w:rsid w:val="002B5737"/>
    <w:rsid w:val="002D0EBF"/>
    <w:rsid w:val="002D3A1F"/>
    <w:rsid w:val="002D5850"/>
    <w:rsid w:val="002D6039"/>
    <w:rsid w:val="002D6651"/>
    <w:rsid w:val="002E1511"/>
    <w:rsid w:val="002E1F3D"/>
    <w:rsid w:val="002E2751"/>
    <w:rsid w:val="002E307B"/>
    <w:rsid w:val="002E4805"/>
    <w:rsid w:val="002E4BD9"/>
    <w:rsid w:val="002E5327"/>
    <w:rsid w:val="002F33D8"/>
    <w:rsid w:val="002F4059"/>
    <w:rsid w:val="002F551B"/>
    <w:rsid w:val="002F61C0"/>
    <w:rsid w:val="002F6ADB"/>
    <w:rsid w:val="002F788B"/>
    <w:rsid w:val="00300AA9"/>
    <w:rsid w:val="0030179D"/>
    <w:rsid w:val="003068A8"/>
    <w:rsid w:val="003100A9"/>
    <w:rsid w:val="00310472"/>
    <w:rsid w:val="00311DE3"/>
    <w:rsid w:val="00312018"/>
    <w:rsid w:val="00312498"/>
    <w:rsid w:val="003129E7"/>
    <w:rsid w:val="00313251"/>
    <w:rsid w:val="003147B7"/>
    <w:rsid w:val="003147DC"/>
    <w:rsid w:val="00321344"/>
    <w:rsid w:val="003230BA"/>
    <w:rsid w:val="00323277"/>
    <w:rsid w:val="003237D5"/>
    <w:rsid w:val="0033084B"/>
    <w:rsid w:val="00335162"/>
    <w:rsid w:val="00342626"/>
    <w:rsid w:val="00343608"/>
    <w:rsid w:val="00343E11"/>
    <w:rsid w:val="00346F89"/>
    <w:rsid w:val="003476FC"/>
    <w:rsid w:val="0035050E"/>
    <w:rsid w:val="00350FC1"/>
    <w:rsid w:val="0035178F"/>
    <w:rsid w:val="00352A1E"/>
    <w:rsid w:val="00353C2D"/>
    <w:rsid w:val="00355C7E"/>
    <w:rsid w:val="0036220D"/>
    <w:rsid w:val="00362780"/>
    <w:rsid w:val="00363A7C"/>
    <w:rsid w:val="003656A8"/>
    <w:rsid w:val="00366673"/>
    <w:rsid w:val="00374493"/>
    <w:rsid w:val="003748AD"/>
    <w:rsid w:val="00376372"/>
    <w:rsid w:val="00381163"/>
    <w:rsid w:val="00381851"/>
    <w:rsid w:val="0038262A"/>
    <w:rsid w:val="0038450A"/>
    <w:rsid w:val="00384707"/>
    <w:rsid w:val="00384B95"/>
    <w:rsid w:val="003852F0"/>
    <w:rsid w:val="00385E3C"/>
    <w:rsid w:val="00387950"/>
    <w:rsid w:val="00387996"/>
    <w:rsid w:val="00390EA0"/>
    <w:rsid w:val="0039269C"/>
    <w:rsid w:val="00392E37"/>
    <w:rsid w:val="0039403E"/>
    <w:rsid w:val="00395A8F"/>
    <w:rsid w:val="00397837"/>
    <w:rsid w:val="003A0429"/>
    <w:rsid w:val="003A0C53"/>
    <w:rsid w:val="003A2389"/>
    <w:rsid w:val="003A333F"/>
    <w:rsid w:val="003A3865"/>
    <w:rsid w:val="003A46F8"/>
    <w:rsid w:val="003A5E51"/>
    <w:rsid w:val="003B04C7"/>
    <w:rsid w:val="003B16CC"/>
    <w:rsid w:val="003B3CA7"/>
    <w:rsid w:val="003B48A3"/>
    <w:rsid w:val="003B493F"/>
    <w:rsid w:val="003C3232"/>
    <w:rsid w:val="003C3908"/>
    <w:rsid w:val="003C3992"/>
    <w:rsid w:val="003C3CF1"/>
    <w:rsid w:val="003D029B"/>
    <w:rsid w:val="003D1A70"/>
    <w:rsid w:val="003D5C08"/>
    <w:rsid w:val="003E0495"/>
    <w:rsid w:val="003E1467"/>
    <w:rsid w:val="003E1C07"/>
    <w:rsid w:val="003E35DD"/>
    <w:rsid w:val="003E3EA3"/>
    <w:rsid w:val="003E5F0B"/>
    <w:rsid w:val="003F4C04"/>
    <w:rsid w:val="003F4C23"/>
    <w:rsid w:val="003F520B"/>
    <w:rsid w:val="004002B5"/>
    <w:rsid w:val="00400AAF"/>
    <w:rsid w:val="00403281"/>
    <w:rsid w:val="00403FAA"/>
    <w:rsid w:val="00404728"/>
    <w:rsid w:val="00406A8C"/>
    <w:rsid w:val="004101FC"/>
    <w:rsid w:val="00411248"/>
    <w:rsid w:val="00414391"/>
    <w:rsid w:val="00421011"/>
    <w:rsid w:val="004247F1"/>
    <w:rsid w:val="004332AF"/>
    <w:rsid w:val="00435AE8"/>
    <w:rsid w:val="004416D2"/>
    <w:rsid w:val="004511B9"/>
    <w:rsid w:val="0045124E"/>
    <w:rsid w:val="00452D68"/>
    <w:rsid w:val="00454153"/>
    <w:rsid w:val="0045572E"/>
    <w:rsid w:val="00455748"/>
    <w:rsid w:val="0045583D"/>
    <w:rsid w:val="00467B40"/>
    <w:rsid w:val="00476152"/>
    <w:rsid w:val="00476702"/>
    <w:rsid w:val="00476749"/>
    <w:rsid w:val="00481085"/>
    <w:rsid w:val="00485DF7"/>
    <w:rsid w:val="00486B2E"/>
    <w:rsid w:val="00487A51"/>
    <w:rsid w:val="00491AF1"/>
    <w:rsid w:val="00491DF7"/>
    <w:rsid w:val="0049534A"/>
    <w:rsid w:val="00495C14"/>
    <w:rsid w:val="00496C2C"/>
    <w:rsid w:val="00497B0C"/>
    <w:rsid w:val="004A318C"/>
    <w:rsid w:val="004A4CEA"/>
    <w:rsid w:val="004A4EFB"/>
    <w:rsid w:val="004A58F5"/>
    <w:rsid w:val="004A66DE"/>
    <w:rsid w:val="004A67B8"/>
    <w:rsid w:val="004B08FF"/>
    <w:rsid w:val="004B0A22"/>
    <w:rsid w:val="004B32F2"/>
    <w:rsid w:val="004B5F0B"/>
    <w:rsid w:val="004B7D68"/>
    <w:rsid w:val="004C1C26"/>
    <w:rsid w:val="004C50AA"/>
    <w:rsid w:val="004C5353"/>
    <w:rsid w:val="004C6E64"/>
    <w:rsid w:val="004D20F1"/>
    <w:rsid w:val="004D2685"/>
    <w:rsid w:val="004D7F45"/>
    <w:rsid w:val="004E17E6"/>
    <w:rsid w:val="004E2AB3"/>
    <w:rsid w:val="004E48E0"/>
    <w:rsid w:val="004E5F0E"/>
    <w:rsid w:val="004E7B75"/>
    <w:rsid w:val="004F063D"/>
    <w:rsid w:val="004F196F"/>
    <w:rsid w:val="004F23B7"/>
    <w:rsid w:val="004F2E40"/>
    <w:rsid w:val="004F6172"/>
    <w:rsid w:val="004F6963"/>
    <w:rsid w:val="004F7BFD"/>
    <w:rsid w:val="00501A37"/>
    <w:rsid w:val="00503A7A"/>
    <w:rsid w:val="005114E5"/>
    <w:rsid w:val="00514E18"/>
    <w:rsid w:val="00515357"/>
    <w:rsid w:val="00520348"/>
    <w:rsid w:val="00524326"/>
    <w:rsid w:val="00525464"/>
    <w:rsid w:val="0052646D"/>
    <w:rsid w:val="00526ADE"/>
    <w:rsid w:val="005303AC"/>
    <w:rsid w:val="00530C44"/>
    <w:rsid w:val="0053153C"/>
    <w:rsid w:val="005336E7"/>
    <w:rsid w:val="00533FA2"/>
    <w:rsid w:val="00534956"/>
    <w:rsid w:val="00544080"/>
    <w:rsid w:val="00550305"/>
    <w:rsid w:val="005532FF"/>
    <w:rsid w:val="00555B5C"/>
    <w:rsid w:val="005561A2"/>
    <w:rsid w:val="00556B61"/>
    <w:rsid w:val="00560701"/>
    <w:rsid w:val="00560C86"/>
    <w:rsid w:val="00561270"/>
    <w:rsid w:val="0056426D"/>
    <w:rsid w:val="00566BBA"/>
    <w:rsid w:val="0057308A"/>
    <w:rsid w:val="00575094"/>
    <w:rsid w:val="00576A16"/>
    <w:rsid w:val="00577737"/>
    <w:rsid w:val="005828F0"/>
    <w:rsid w:val="00586060"/>
    <w:rsid w:val="005902D9"/>
    <w:rsid w:val="00590A9A"/>
    <w:rsid w:val="00591D84"/>
    <w:rsid w:val="00591FD6"/>
    <w:rsid w:val="00592444"/>
    <w:rsid w:val="00596D46"/>
    <w:rsid w:val="005A0412"/>
    <w:rsid w:val="005A4729"/>
    <w:rsid w:val="005A6844"/>
    <w:rsid w:val="005A7B78"/>
    <w:rsid w:val="005B1DCF"/>
    <w:rsid w:val="005B270E"/>
    <w:rsid w:val="005B2B4D"/>
    <w:rsid w:val="005B3093"/>
    <w:rsid w:val="005B33E1"/>
    <w:rsid w:val="005C14BC"/>
    <w:rsid w:val="005C2D64"/>
    <w:rsid w:val="005C5C59"/>
    <w:rsid w:val="005D5EBD"/>
    <w:rsid w:val="005D618A"/>
    <w:rsid w:val="005D6CDC"/>
    <w:rsid w:val="005D7691"/>
    <w:rsid w:val="005E03FE"/>
    <w:rsid w:val="005E45B1"/>
    <w:rsid w:val="005E75E4"/>
    <w:rsid w:val="005F419E"/>
    <w:rsid w:val="005F63D6"/>
    <w:rsid w:val="005F7B63"/>
    <w:rsid w:val="0060031A"/>
    <w:rsid w:val="006061C3"/>
    <w:rsid w:val="00607755"/>
    <w:rsid w:val="00607CDE"/>
    <w:rsid w:val="00607D9C"/>
    <w:rsid w:val="006148D6"/>
    <w:rsid w:val="00617BBB"/>
    <w:rsid w:val="006207F6"/>
    <w:rsid w:val="00620A5D"/>
    <w:rsid w:val="00620CF4"/>
    <w:rsid w:val="00623C05"/>
    <w:rsid w:val="00632A88"/>
    <w:rsid w:val="00634FD6"/>
    <w:rsid w:val="00636B81"/>
    <w:rsid w:val="00637E24"/>
    <w:rsid w:val="0064091E"/>
    <w:rsid w:val="00641BC3"/>
    <w:rsid w:val="00642244"/>
    <w:rsid w:val="00644D72"/>
    <w:rsid w:val="00645881"/>
    <w:rsid w:val="006616DE"/>
    <w:rsid w:val="006625C1"/>
    <w:rsid w:val="00664326"/>
    <w:rsid w:val="00664E38"/>
    <w:rsid w:val="00665171"/>
    <w:rsid w:val="0066715B"/>
    <w:rsid w:val="00667801"/>
    <w:rsid w:val="00667CD1"/>
    <w:rsid w:val="006703A6"/>
    <w:rsid w:val="00672150"/>
    <w:rsid w:val="006726D7"/>
    <w:rsid w:val="0067612A"/>
    <w:rsid w:val="00676233"/>
    <w:rsid w:val="00677462"/>
    <w:rsid w:val="00680E12"/>
    <w:rsid w:val="00680ED0"/>
    <w:rsid w:val="006812B7"/>
    <w:rsid w:val="00684CBA"/>
    <w:rsid w:val="006879DB"/>
    <w:rsid w:val="00687B52"/>
    <w:rsid w:val="00687D1B"/>
    <w:rsid w:val="00690B45"/>
    <w:rsid w:val="006A136B"/>
    <w:rsid w:val="006A2BC6"/>
    <w:rsid w:val="006A4E88"/>
    <w:rsid w:val="006A7213"/>
    <w:rsid w:val="006A7DC2"/>
    <w:rsid w:val="006B3F4D"/>
    <w:rsid w:val="006B527C"/>
    <w:rsid w:val="006B725A"/>
    <w:rsid w:val="006C045C"/>
    <w:rsid w:val="006C2729"/>
    <w:rsid w:val="006C3DC5"/>
    <w:rsid w:val="006C44F5"/>
    <w:rsid w:val="006C6493"/>
    <w:rsid w:val="006C70A7"/>
    <w:rsid w:val="006C7262"/>
    <w:rsid w:val="006C781C"/>
    <w:rsid w:val="006D07BB"/>
    <w:rsid w:val="006D21C3"/>
    <w:rsid w:val="006D2873"/>
    <w:rsid w:val="006D33C5"/>
    <w:rsid w:val="006D43E7"/>
    <w:rsid w:val="006D77BA"/>
    <w:rsid w:val="006E0E18"/>
    <w:rsid w:val="006E25C5"/>
    <w:rsid w:val="006E2FBE"/>
    <w:rsid w:val="006E3259"/>
    <w:rsid w:val="006E3A1A"/>
    <w:rsid w:val="006E3E6E"/>
    <w:rsid w:val="006E3F0D"/>
    <w:rsid w:val="006E4BD2"/>
    <w:rsid w:val="006E50E6"/>
    <w:rsid w:val="006E5AC4"/>
    <w:rsid w:val="006E60FE"/>
    <w:rsid w:val="006E6FC9"/>
    <w:rsid w:val="006F1CFF"/>
    <w:rsid w:val="00703315"/>
    <w:rsid w:val="00705D37"/>
    <w:rsid w:val="007073FA"/>
    <w:rsid w:val="00707C3E"/>
    <w:rsid w:val="00707CA5"/>
    <w:rsid w:val="007100D9"/>
    <w:rsid w:val="00713E5D"/>
    <w:rsid w:val="00714649"/>
    <w:rsid w:val="007151FC"/>
    <w:rsid w:val="00716870"/>
    <w:rsid w:val="00721422"/>
    <w:rsid w:val="00721DA6"/>
    <w:rsid w:val="007241B3"/>
    <w:rsid w:val="0072644A"/>
    <w:rsid w:val="0073196D"/>
    <w:rsid w:val="007319ED"/>
    <w:rsid w:val="00733574"/>
    <w:rsid w:val="007335DC"/>
    <w:rsid w:val="00734068"/>
    <w:rsid w:val="007342E7"/>
    <w:rsid w:val="007348C9"/>
    <w:rsid w:val="00735361"/>
    <w:rsid w:val="00737B30"/>
    <w:rsid w:val="00744446"/>
    <w:rsid w:val="00746144"/>
    <w:rsid w:val="00754C09"/>
    <w:rsid w:val="007657EB"/>
    <w:rsid w:val="00767E03"/>
    <w:rsid w:val="00770ED4"/>
    <w:rsid w:val="00773291"/>
    <w:rsid w:val="007753F6"/>
    <w:rsid w:val="0077667A"/>
    <w:rsid w:val="00777216"/>
    <w:rsid w:val="00777C6C"/>
    <w:rsid w:val="00781C9A"/>
    <w:rsid w:val="00781DC0"/>
    <w:rsid w:val="0078235F"/>
    <w:rsid w:val="0078281C"/>
    <w:rsid w:val="00783F12"/>
    <w:rsid w:val="00786176"/>
    <w:rsid w:val="0078680D"/>
    <w:rsid w:val="00790624"/>
    <w:rsid w:val="00793837"/>
    <w:rsid w:val="00793EF0"/>
    <w:rsid w:val="007A1DC6"/>
    <w:rsid w:val="007A54DF"/>
    <w:rsid w:val="007B38CF"/>
    <w:rsid w:val="007B4FFD"/>
    <w:rsid w:val="007B5008"/>
    <w:rsid w:val="007C169E"/>
    <w:rsid w:val="007C215B"/>
    <w:rsid w:val="007C2BFF"/>
    <w:rsid w:val="007C53CD"/>
    <w:rsid w:val="007D1945"/>
    <w:rsid w:val="007D264B"/>
    <w:rsid w:val="007D413A"/>
    <w:rsid w:val="007D67B7"/>
    <w:rsid w:val="007D7B6E"/>
    <w:rsid w:val="007E587E"/>
    <w:rsid w:val="007E65D7"/>
    <w:rsid w:val="007F23F5"/>
    <w:rsid w:val="007F28DF"/>
    <w:rsid w:val="007F3149"/>
    <w:rsid w:val="007F5FCE"/>
    <w:rsid w:val="007F78B9"/>
    <w:rsid w:val="007F7E69"/>
    <w:rsid w:val="008007BE"/>
    <w:rsid w:val="0080372A"/>
    <w:rsid w:val="00805886"/>
    <w:rsid w:val="00807AD8"/>
    <w:rsid w:val="00814BFC"/>
    <w:rsid w:val="00814F76"/>
    <w:rsid w:val="008156C6"/>
    <w:rsid w:val="008164F5"/>
    <w:rsid w:val="008169BA"/>
    <w:rsid w:val="00817258"/>
    <w:rsid w:val="00817B98"/>
    <w:rsid w:val="00820941"/>
    <w:rsid w:val="00820D07"/>
    <w:rsid w:val="00822071"/>
    <w:rsid w:val="00822DFA"/>
    <w:rsid w:val="00823D0F"/>
    <w:rsid w:val="00824318"/>
    <w:rsid w:val="0082539B"/>
    <w:rsid w:val="00832908"/>
    <w:rsid w:val="00832C16"/>
    <w:rsid w:val="00833A8C"/>
    <w:rsid w:val="00834C37"/>
    <w:rsid w:val="0083505F"/>
    <w:rsid w:val="00841E3D"/>
    <w:rsid w:val="00844029"/>
    <w:rsid w:val="00846219"/>
    <w:rsid w:val="0085260B"/>
    <w:rsid w:val="008528D0"/>
    <w:rsid w:val="00854040"/>
    <w:rsid w:val="00860358"/>
    <w:rsid w:val="00863AA7"/>
    <w:rsid w:val="00864D3B"/>
    <w:rsid w:val="008715A9"/>
    <w:rsid w:val="00873617"/>
    <w:rsid w:val="00873750"/>
    <w:rsid w:val="008757F7"/>
    <w:rsid w:val="00875937"/>
    <w:rsid w:val="00883F78"/>
    <w:rsid w:val="008861B2"/>
    <w:rsid w:val="00886533"/>
    <w:rsid w:val="00886576"/>
    <w:rsid w:val="00887B29"/>
    <w:rsid w:val="00895348"/>
    <w:rsid w:val="008974ED"/>
    <w:rsid w:val="008A07C2"/>
    <w:rsid w:val="008A3805"/>
    <w:rsid w:val="008A6166"/>
    <w:rsid w:val="008B239F"/>
    <w:rsid w:val="008B36D2"/>
    <w:rsid w:val="008B4754"/>
    <w:rsid w:val="008B5D54"/>
    <w:rsid w:val="008C593D"/>
    <w:rsid w:val="008D2067"/>
    <w:rsid w:val="008E043F"/>
    <w:rsid w:val="008E320F"/>
    <w:rsid w:val="008E4608"/>
    <w:rsid w:val="008E72A1"/>
    <w:rsid w:val="008E73D4"/>
    <w:rsid w:val="008F1302"/>
    <w:rsid w:val="008F278B"/>
    <w:rsid w:val="008F2FBA"/>
    <w:rsid w:val="008F6F7C"/>
    <w:rsid w:val="0090537F"/>
    <w:rsid w:val="0090683F"/>
    <w:rsid w:val="0090798E"/>
    <w:rsid w:val="00912BE0"/>
    <w:rsid w:val="00913043"/>
    <w:rsid w:val="0091358F"/>
    <w:rsid w:val="00914EE4"/>
    <w:rsid w:val="0091505E"/>
    <w:rsid w:val="0091627B"/>
    <w:rsid w:val="00920708"/>
    <w:rsid w:val="0092097C"/>
    <w:rsid w:val="00920BD8"/>
    <w:rsid w:val="00920E5D"/>
    <w:rsid w:val="00921BFA"/>
    <w:rsid w:val="0092291A"/>
    <w:rsid w:val="00930E57"/>
    <w:rsid w:val="00933FEE"/>
    <w:rsid w:val="00934A9A"/>
    <w:rsid w:val="00937A23"/>
    <w:rsid w:val="00950D32"/>
    <w:rsid w:val="009513CE"/>
    <w:rsid w:val="00952151"/>
    <w:rsid w:val="00952368"/>
    <w:rsid w:val="00954E84"/>
    <w:rsid w:val="00963A4C"/>
    <w:rsid w:val="00967075"/>
    <w:rsid w:val="00967264"/>
    <w:rsid w:val="0097186B"/>
    <w:rsid w:val="009748CF"/>
    <w:rsid w:val="009764AF"/>
    <w:rsid w:val="009812E4"/>
    <w:rsid w:val="0098396E"/>
    <w:rsid w:val="009853EF"/>
    <w:rsid w:val="00992687"/>
    <w:rsid w:val="009926C4"/>
    <w:rsid w:val="009A0B08"/>
    <w:rsid w:val="009A2BC7"/>
    <w:rsid w:val="009A3A56"/>
    <w:rsid w:val="009A5750"/>
    <w:rsid w:val="009A583D"/>
    <w:rsid w:val="009B25F4"/>
    <w:rsid w:val="009B4FE4"/>
    <w:rsid w:val="009C011A"/>
    <w:rsid w:val="009C11AF"/>
    <w:rsid w:val="009C3AEC"/>
    <w:rsid w:val="009C4E44"/>
    <w:rsid w:val="009C5254"/>
    <w:rsid w:val="009C7283"/>
    <w:rsid w:val="009D17F2"/>
    <w:rsid w:val="009D192E"/>
    <w:rsid w:val="009D2545"/>
    <w:rsid w:val="009E3C04"/>
    <w:rsid w:val="009E3C0D"/>
    <w:rsid w:val="009E3C94"/>
    <w:rsid w:val="009E4683"/>
    <w:rsid w:val="009F2FB8"/>
    <w:rsid w:val="009F342C"/>
    <w:rsid w:val="009F425E"/>
    <w:rsid w:val="009F42CC"/>
    <w:rsid w:val="009F6D51"/>
    <w:rsid w:val="009F7B2A"/>
    <w:rsid w:val="00A013B8"/>
    <w:rsid w:val="00A01918"/>
    <w:rsid w:val="00A02A0E"/>
    <w:rsid w:val="00A04DCA"/>
    <w:rsid w:val="00A073F5"/>
    <w:rsid w:val="00A10FC7"/>
    <w:rsid w:val="00A11049"/>
    <w:rsid w:val="00A13EBB"/>
    <w:rsid w:val="00A21370"/>
    <w:rsid w:val="00A23874"/>
    <w:rsid w:val="00A2412E"/>
    <w:rsid w:val="00A30405"/>
    <w:rsid w:val="00A30D33"/>
    <w:rsid w:val="00A32573"/>
    <w:rsid w:val="00A3270E"/>
    <w:rsid w:val="00A32B5D"/>
    <w:rsid w:val="00A409C8"/>
    <w:rsid w:val="00A44806"/>
    <w:rsid w:val="00A45078"/>
    <w:rsid w:val="00A458AB"/>
    <w:rsid w:val="00A4602C"/>
    <w:rsid w:val="00A51D9B"/>
    <w:rsid w:val="00A53A34"/>
    <w:rsid w:val="00A54B8D"/>
    <w:rsid w:val="00A60CB2"/>
    <w:rsid w:val="00A61FD6"/>
    <w:rsid w:val="00A62A07"/>
    <w:rsid w:val="00A63256"/>
    <w:rsid w:val="00A638C9"/>
    <w:rsid w:val="00A64BAB"/>
    <w:rsid w:val="00A65E23"/>
    <w:rsid w:val="00A71711"/>
    <w:rsid w:val="00A72672"/>
    <w:rsid w:val="00A72D32"/>
    <w:rsid w:val="00A74803"/>
    <w:rsid w:val="00A748EC"/>
    <w:rsid w:val="00A81AA0"/>
    <w:rsid w:val="00A82F95"/>
    <w:rsid w:val="00A84AEA"/>
    <w:rsid w:val="00A87554"/>
    <w:rsid w:val="00A90DD2"/>
    <w:rsid w:val="00A91A8B"/>
    <w:rsid w:val="00A91DF5"/>
    <w:rsid w:val="00A92C1C"/>
    <w:rsid w:val="00A971F8"/>
    <w:rsid w:val="00AA114E"/>
    <w:rsid w:val="00AA3924"/>
    <w:rsid w:val="00AA5BDE"/>
    <w:rsid w:val="00AA6ED3"/>
    <w:rsid w:val="00AB23FC"/>
    <w:rsid w:val="00AB3D4E"/>
    <w:rsid w:val="00AC31D1"/>
    <w:rsid w:val="00AC5BAA"/>
    <w:rsid w:val="00AD0538"/>
    <w:rsid w:val="00AD14A4"/>
    <w:rsid w:val="00AD1BEA"/>
    <w:rsid w:val="00AD2C36"/>
    <w:rsid w:val="00AD33E7"/>
    <w:rsid w:val="00AD7442"/>
    <w:rsid w:val="00AE076A"/>
    <w:rsid w:val="00AE2599"/>
    <w:rsid w:val="00AE3D03"/>
    <w:rsid w:val="00AE68C2"/>
    <w:rsid w:val="00AE7874"/>
    <w:rsid w:val="00AF5FFD"/>
    <w:rsid w:val="00B01241"/>
    <w:rsid w:val="00B0396A"/>
    <w:rsid w:val="00B048BE"/>
    <w:rsid w:val="00B14651"/>
    <w:rsid w:val="00B16820"/>
    <w:rsid w:val="00B20296"/>
    <w:rsid w:val="00B206E3"/>
    <w:rsid w:val="00B209D3"/>
    <w:rsid w:val="00B210BA"/>
    <w:rsid w:val="00B26651"/>
    <w:rsid w:val="00B30E0F"/>
    <w:rsid w:val="00B32442"/>
    <w:rsid w:val="00B32C9F"/>
    <w:rsid w:val="00B32D5C"/>
    <w:rsid w:val="00B35CB7"/>
    <w:rsid w:val="00B419C2"/>
    <w:rsid w:val="00B41DA4"/>
    <w:rsid w:val="00B41FE2"/>
    <w:rsid w:val="00B4432B"/>
    <w:rsid w:val="00B4565F"/>
    <w:rsid w:val="00B518E0"/>
    <w:rsid w:val="00B52C9F"/>
    <w:rsid w:val="00B56EF1"/>
    <w:rsid w:val="00B614DE"/>
    <w:rsid w:val="00B642EF"/>
    <w:rsid w:val="00B73FB3"/>
    <w:rsid w:val="00B80A01"/>
    <w:rsid w:val="00B80D40"/>
    <w:rsid w:val="00B80E46"/>
    <w:rsid w:val="00B81BB6"/>
    <w:rsid w:val="00B843A2"/>
    <w:rsid w:val="00B85B1D"/>
    <w:rsid w:val="00B86A04"/>
    <w:rsid w:val="00B8780C"/>
    <w:rsid w:val="00B87DBC"/>
    <w:rsid w:val="00B9041D"/>
    <w:rsid w:val="00B91BFF"/>
    <w:rsid w:val="00B92720"/>
    <w:rsid w:val="00B95BA5"/>
    <w:rsid w:val="00BA0EF0"/>
    <w:rsid w:val="00BA1E5D"/>
    <w:rsid w:val="00BA30CF"/>
    <w:rsid w:val="00BA32DE"/>
    <w:rsid w:val="00BA38AE"/>
    <w:rsid w:val="00BA66CD"/>
    <w:rsid w:val="00BA7924"/>
    <w:rsid w:val="00BA79CB"/>
    <w:rsid w:val="00BB26CA"/>
    <w:rsid w:val="00BB37A1"/>
    <w:rsid w:val="00BB7116"/>
    <w:rsid w:val="00BB772B"/>
    <w:rsid w:val="00BC0E70"/>
    <w:rsid w:val="00BC1C7F"/>
    <w:rsid w:val="00BC2DA0"/>
    <w:rsid w:val="00BC30BC"/>
    <w:rsid w:val="00BC3B8E"/>
    <w:rsid w:val="00BC4B0C"/>
    <w:rsid w:val="00BC589E"/>
    <w:rsid w:val="00BD0D36"/>
    <w:rsid w:val="00BD41DB"/>
    <w:rsid w:val="00BD4A44"/>
    <w:rsid w:val="00BD64C8"/>
    <w:rsid w:val="00BE1455"/>
    <w:rsid w:val="00BE1E00"/>
    <w:rsid w:val="00BE3B21"/>
    <w:rsid w:val="00BE5D0C"/>
    <w:rsid w:val="00BE6501"/>
    <w:rsid w:val="00BE71D4"/>
    <w:rsid w:val="00BF1ACB"/>
    <w:rsid w:val="00BF205E"/>
    <w:rsid w:val="00BF5D2A"/>
    <w:rsid w:val="00BF7945"/>
    <w:rsid w:val="00C00D37"/>
    <w:rsid w:val="00C0304E"/>
    <w:rsid w:val="00C03985"/>
    <w:rsid w:val="00C05308"/>
    <w:rsid w:val="00C05CD5"/>
    <w:rsid w:val="00C06078"/>
    <w:rsid w:val="00C1023D"/>
    <w:rsid w:val="00C10B8D"/>
    <w:rsid w:val="00C11685"/>
    <w:rsid w:val="00C15AAE"/>
    <w:rsid w:val="00C20A25"/>
    <w:rsid w:val="00C247EB"/>
    <w:rsid w:val="00C25474"/>
    <w:rsid w:val="00C30631"/>
    <w:rsid w:val="00C30AAB"/>
    <w:rsid w:val="00C30D6C"/>
    <w:rsid w:val="00C33466"/>
    <w:rsid w:val="00C344CD"/>
    <w:rsid w:val="00C3482C"/>
    <w:rsid w:val="00C4012C"/>
    <w:rsid w:val="00C43BCC"/>
    <w:rsid w:val="00C44AAE"/>
    <w:rsid w:val="00C525BD"/>
    <w:rsid w:val="00C5420D"/>
    <w:rsid w:val="00C56E1E"/>
    <w:rsid w:val="00C57385"/>
    <w:rsid w:val="00C57BC4"/>
    <w:rsid w:val="00C645FA"/>
    <w:rsid w:val="00C64F2E"/>
    <w:rsid w:val="00C657A0"/>
    <w:rsid w:val="00C6774F"/>
    <w:rsid w:val="00C67DE3"/>
    <w:rsid w:val="00C70E0B"/>
    <w:rsid w:val="00C720F3"/>
    <w:rsid w:val="00C7222D"/>
    <w:rsid w:val="00C734A6"/>
    <w:rsid w:val="00C7629A"/>
    <w:rsid w:val="00C82025"/>
    <w:rsid w:val="00C83CB1"/>
    <w:rsid w:val="00C8505A"/>
    <w:rsid w:val="00C90AD1"/>
    <w:rsid w:val="00C930E2"/>
    <w:rsid w:val="00C956D5"/>
    <w:rsid w:val="00CA0ED2"/>
    <w:rsid w:val="00CA0F13"/>
    <w:rsid w:val="00CA1899"/>
    <w:rsid w:val="00CA21B5"/>
    <w:rsid w:val="00CA75DB"/>
    <w:rsid w:val="00CB1390"/>
    <w:rsid w:val="00CB1CB2"/>
    <w:rsid w:val="00CB1E75"/>
    <w:rsid w:val="00CB6F58"/>
    <w:rsid w:val="00CC1AEB"/>
    <w:rsid w:val="00CC1F0A"/>
    <w:rsid w:val="00CC5FA0"/>
    <w:rsid w:val="00CC71CB"/>
    <w:rsid w:val="00CD0C87"/>
    <w:rsid w:val="00CD36A1"/>
    <w:rsid w:val="00CD4EFC"/>
    <w:rsid w:val="00CD60B4"/>
    <w:rsid w:val="00CD61E7"/>
    <w:rsid w:val="00CD71BA"/>
    <w:rsid w:val="00CD7B02"/>
    <w:rsid w:val="00CE3B42"/>
    <w:rsid w:val="00CE4D92"/>
    <w:rsid w:val="00CE766F"/>
    <w:rsid w:val="00CF064F"/>
    <w:rsid w:val="00CF1C70"/>
    <w:rsid w:val="00D01A65"/>
    <w:rsid w:val="00D01DFB"/>
    <w:rsid w:val="00D0428A"/>
    <w:rsid w:val="00D04389"/>
    <w:rsid w:val="00D10D9A"/>
    <w:rsid w:val="00D125F6"/>
    <w:rsid w:val="00D1426E"/>
    <w:rsid w:val="00D151FC"/>
    <w:rsid w:val="00D155A7"/>
    <w:rsid w:val="00D21103"/>
    <w:rsid w:val="00D215FF"/>
    <w:rsid w:val="00D3123C"/>
    <w:rsid w:val="00D32D59"/>
    <w:rsid w:val="00D333AC"/>
    <w:rsid w:val="00D35260"/>
    <w:rsid w:val="00D40934"/>
    <w:rsid w:val="00D4266C"/>
    <w:rsid w:val="00D42CAB"/>
    <w:rsid w:val="00D4309A"/>
    <w:rsid w:val="00D4338A"/>
    <w:rsid w:val="00D544A4"/>
    <w:rsid w:val="00D6154A"/>
    <w:rsid w:val="00D6249D"/>
    <w:rsid w:val="00D64BF5"/>
    <w:rsid w:val="00D65AB1"/>
    <w:rsid w:val="00D666C6"/>
    <w:rsid w:val="00D66887"/>
    <w:rsid w:val="00D82787"/>
    <w:rsid w:val="00D84E02"/>
    <w:rsid w:val="00D86C85"/>
    <w:rsid w:val="00D92891"/>
    <w:rsid w:val="00D95FDC"/>
    <w:rsid w:val="00D97597"/>
    <w:rsid w:val="00DA20F1"/>
    <w:rsid w:val="00DA3F97"/>
    <w:rsid w:val="00DA4CE3"/>
    <w:rsid w:val="00DA4EDC"/>
    <w:rsid w:val="00DA57E1"/>
    <w:rsid w:val="00DA7BFB"/>
    <w:rsid w:val="00DB40E0"/>
    <w:rsid w:val="00DB4980"/>
    <w:rsid w:val="00DB67E2"/>
    <w:rsid w:val="00DB69F2"/>
    <w:rsid w:val="00DC11B8"/>
    <w:rsid w:val="00DC162B"/>
    <w:rsid w:val="00DC1AFB"/>
    <w:rsid w:val="00DD460B"/>
    <w:rsid w:val="00DD6909"/>
    <w:rsid w:val="00DE0C7B"/>
    <w:rsid w:val="00DE6F54"/>
    <w:rsid w:val="00DE7AC8"/>
    <w:rsid w:val="00DF2627"/>
    <w:rsid w:val="00DF36C2"/>
    <w:rsid w:val="00DF6475"/>
    <w:rsid w:val="00DF65BE"/>
    <w:rsid w:val="00DF66EE"/>
    <w:rsid w:val="00E0154D"/>
    <w:rsid w:val="00E022D9"/>
    <w:rsid w:val="00E02A6A"/>
    <w:rsid w:val="00E04B27"/>
    <w:rsid w:val="00E05DE8"/>
    <w:rsid w:val="00E064F9"/>
    <w:rsid w:val="00E066B6"/>
    <w:rsid w:val="00E112AF"/>
    <w:rsid w:val="00E1541F"/>
    <w:rsid w:val="00E17D04"/>
    <w:rsid w:val="00E202F8"/>
    <w:rsid w:val="00E2157D"/>
    <w:rsid w:val="00E23E0D"/>
    <w:rsid w:val="00E26E59"/>
    <w:rsid w:val="00E30A2C"/>
    <w:rsid w:val="00E32B59"/>
    <w:rsid w:val="00E36E13"/>
    <w:rsid w:val="00E37756"/>
    <w:rsid w:val="00E421B9"/>
    <w:rsid w:val="00E45F62"/>
    <w:rsid w:val="00E47EE4"/>
    <w:rsid w:val="00E50AD2"/>
    <w:rsid w:val="00E515D9"/>
    <w:rsid w:val="00E55B49"/>
    <w:rsid w:val="00E56108"/>
    <w:rsid w:val="00E57F7B"/>
    <w:rsid w:val="00E707B1"/>
    <w:rsid w:val="00E71D88"/>
    <w:rsid w:val="00E73241"/>
    <w:rsid w:val="00E7432E"/>
    <w:rsid w:val="00E75261"/>
    <w:rsid w:val="00E75461"/>
    <w:rsid w:val="00E83F50"/>
    <w:rsid w:val="00E86D55"/>
    <w:rsid w:val="00E90E04"/>
    <w:rsid w:val="00E92A44"/>
    <w:rsid w:val="00E93075"/>
    <w:rsid w:val="00E93ABA"/>
    <w:rsid w:val="00E94F54"/>
    <w:rsid w:val="00E95909"/>
    <w:rsid w:val="00E95C58"/>
    <w:rsid w:val="00E97F14"/>
    <w:rsid w:val="00E97F1B"/>
    <w:rsid w:val="00EA0AB2"/>
    <w:rsid w:val="00EA1859"/>
    <w:rsid w:val="00EA5935"/>
    <w:rsid w:val="00EB106E"/>
    <w:rsid w:val="00EB2493"/>
    <w:rsid w:val="00EB2999"/>
    <w:rsid w:val="00EB7E92"/>
    <w:rsid w:val="00EC4215"/>
    <w:rsid w:val="00EC4F75"/>
    <w:rsid w:val="00EC5C42"/>
    <w:rsid w:val="00ED15E4"/>
    <w:rsid w:val="00ED3426"/>
    <w:rsid w:val="00ED51D6"/>
    <w:rsid w:val="00ED552B"/>
    <w:rsid w:val="00ED7B98"/>
    <w:rsid w:val="00ED7E1C"/>
    <w:rsid w:val="00ED7F7D"/>
    <w:rsid w:val="00EE07F5"/>
    <w:rsid w:val="00EE0ADD"/>
    <w:rsid w:val="00EE7D21"/>
    <w:rsid w:val="00F038D7"/>
    <w:rsid w:val="00F03A6A"/>
    <w:rsid w:val="00F0423A"/>
    <w:rsid w:val="00F043F0"/>
    <w:rsid w:val="00F04D61"/>
    <w:rsid w:val="00F050BF"/>
    <w:rsid w:val="00F123D2"/>
    <w:rsid w:val="00F126CA"/>
    <w:rsid w:val="00F12C81"/>
    <w:rsid w:val="00F12D03"/>
    <w:rsid w:val="00F13A1F"/>
    <w:rsid w:val="00F160D0"/>
    <w:rsid w:val="00F170BB"/>
    <w:rsid w:val="00F2120B"/>
    <w:rsid w:val="00F231C4"/>
    <w:rsid w:val="00F2452B"/>
    <w:rsid w:val="00F277C5"/>
    <w:rsid w:val="00F308D1"/>
    <w:rsid w:val="00F31DD7"/>
    <w:rsid w:val="00F31F25"/>
    <w:rsid w:val="00F32486"/>
    <w:rsid w:val="00F32B59"/>
    <w:rsid w:val="00F37955"/>
    <w:rsid w:val="00F37D2F"/>
    <w:rsid w:val="00F40CCB"/>
    <w:rsid w:val="00F426BD"/>
    <w:rsid w:val="00F46A4A"/>
    <w:rsid w:val="00F471C7"/>
    <w:rsid w:val="00F47C75"/>
    <w:rsid w:val="00F559A5"/>
    <w:rsid w:val="00F60CA6"/>
    <w:rsid w:val="00F67760"/>
    <w:rsid w:val="00F67A4B"/>
    <w:rsid w:val="00F74889"/>
    <w:rsid w:val="00F75A90"/>
    <w:rsid w:val="00F7670C"/>
    <w:rsid w:val="00F82320"/>
    <w:rsid w:val="00F82F61"/>
    <w:rsid w:val="00F83CFC"/>
    <w:rsid w:val="00F841D2"/>
    <w:rsid w:val="00F84399"/>
    <w:rsid w:val="00F86382"/>
    <w:rsid w:val="00F9132A"/>
    <w:rsid w:val="00F9414D"/>
    <w:rsid w:val="00F94994"/>
    <w:rsid w:val="00F974C8"/>
    <w:rsid w:val="00FA5320"/>
    <w:rsid w:val="00FA5376"/>
    <w:rsid w:val="00FA580C"/>
    <w:rsid w:val="00FA75FD"/>
    <w:rsid w:val="00FB3257"/>
    <w:rsid w:val="00FC37A2"/>
    <w:rsid w:val="00FC402A"/>
    <w:rsid w:val="00FC62E2"/>
    <w:rsid w:val="00FC6C5B"/>
    <w:rsid w:val="00FD04C2"/>
    <w:rsid w:val="00FD1A3F"/>
    <w:rsid w:val="00FD3195"/>
    <w:rsid w:val="00FD577A"/>
    <w:rsid w:val="00FE7836"/>
    <w:rsid w:val="00FF0EA5"/>
    <w:rsid w:val="00FF165D"/>
    <w:rsid w:val="00FF2859"/>
    <w:rsid w:val="00FF2A95"/>
    <w:rsid w:val="00FF52F6"/>
    <w:rsid w:val="00FF600B"/>
    <w:rsid w:val="00FF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44BC"/>
  <w15:chartTrackingRefBased/>
  <w15:docId w15:val="{02F5B06C-C7C3-4D41-A249-5E775684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AC4"/>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6E5AC4"/>
    <w:rPr>
      <w:color w:val="0563C1" w:themeColor="hyperlink"/>
      <w:u w:val="single"/>
    </w:rPr>
  </w:style>
  <w:style w:type="paragraph" w:styleId="Header">
    <w:name w:val="header"/>
    <w:basedOn w:val="Normal"/>
    <w:link w:val="HeaderChar"/>
    <w:uiPriority w:val="99"/>
    <w:unhideWhenUsed/>
    <w:rsid w:val="006E5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C4"/>
  </w:style>
  <w:style w:type="paragraph" w:styleId="Footer">
    <w:name w:val="footer"/>
    <w:basedOn w:val="Normal"/>
    <w:link w:val="FooterChar"/>
    <w:uiPriority w:val="99"/>
    <w:unhideWhenUsed/>
    <w:rsid w:val="006E5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8-technologies.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nella.cuthbert@fticonsult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Fenella</dc:creator>
  <cp:keywords/>
  <dc:description/>
  <cp:lastModifiedBy>Jonathan Webb</cp:lastModifiedBy>
  <cp:revision>2</cp:revision>
  <dcterms:created xsi:type="dcterms:W3CDTF">2021-12-03T16:41:00Z</dcterms:created>
  <dcterms:modified xsi:type="dcterms:W3CDTF">2021-12-03T16:41:00Z</dcterms:modified>
</cp:coreProperties>
</file>